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15" w:rsidRPr="00154D15" w:rsidRDefault="00154D15" w:rsidP="00154D15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154D15">
        <w:rPr>
          <w:rFonts w:ascii="Times New Roman" w:hAnsi="Times New Roman" w:cs="Times New Roman"/>
          <w:b/>
          <w:sz w:val="32"/>
        </w:rPr>
        <w:t>Institutional Review Board</w:t>
      </w:r>
    </w:p>
    <w:p w:rsidR="00154D15" w:rsidRPr="00154D15" w:rsidRDefault="00154D15" w:rsidP="00154D15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  <w:r w:rsidRPr="00154D15">
        <w:rPr>
          <w:rFonts w:ascii="Times New Roman" w:hAnsi="Times New Roman" w:cs="Times New Roman"/>
          <w:b/>
          <w:sz w:val="32"/>
        </w:rPr>
        <w:t>Waiver or Alteration of Consent Process Worksheet</w:t>
      </w:r>
    </w:p>
    <w:p w:rsidR="00154D15" w:rsidRPr="00154D15" w:rsidRDefault="00154D15" w:rsidP="00154D15">
      <w:pPr>
        <w:spacing w:after="0" w:line="240" w:lineRule="auto"/>
        <w:jc w:val="right"/>
        <w:rPr>
          <w:rFonts w:ascii="Times New Roman" w:hAnsi="Times New Roman" w:cs="Times New Roman"/>
          <w:b/>
          <w:sz w:val="32"/>
        </w:rPr>
      </w:pPr>
    </w:p>
    <w:p w:rsidR="00DE302D" w:rsidRDefault="00154D15" w:rsidP="00FD3A50">
      <w:pPr>
        <w:spacing w:after="0" w:line="240" w:lineRule="auto"/>
        <w:rPr>
          <w:rFonts w:ascii="Times New Roman" w:hAnsi="Times New Roman" w:cs="Times New Roman"/>
        </w:rPr>
      </w:pPr>
      <w:r w:rsidRPr="00154D15">
        <w:rPr>
          <w:rFonts w:ascii="Times New Roman" w:hAnsi="Times New Roman" w:cs="Times New Roman"/>
        </w:rPr>
        <w:t>The purpose of this worksheet is to help IRB members review protocols requesting a waiver or alteration of the consent process.</w:t>
      </w:r>
    </w:p>
    <w:p w:rsidR="00FD3A50" w:rsidRDefault="00FD3A50" w:rsidP="00FD3A50">
      <w:pPr>
        <w:spacing w:after="0" w:line="240" w:lineRule="auto"/>
        <w:rPr>
          <w:rFonts w:ascii="Times New Roman" w:hAnsi="Times New Roman" w:cs="Times New Roman"/>
        </w:rPr>
      </w:pPr>
    </w:p>
    <w:p w:rsidR="005A0BA0" w:rsidRDefault="005A0BA0" w:rsidP="00FD3A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8"/>
        <w:gridCol w:w="9682"/>
      </w:tblGrid>
      <w:tr w:rsidR="00DE302D" w:rsidTr="00DE302D">
        <w:tc>
          <w:tcPr>
            <w:tcW w:w="985" w:type="dxa"/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Waiver</w:t>
            </w:r>
          </w:p>
        </w:tc>
        <w:tc>
          <w:tcPr>
            <w:tcW w:w="9805" w:type="dxa"/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 IRB may waive the requirements to obtain informed consent for research using the </w:t>
            </w:r>
            <w:r w:rsidR="00D97B00">
              <w:rPr>
                <w:rFonts w:ascii="Times New Roman" w:hAnsi="Times New Roman" w:cs="Times New Roman"/>
              </w:rPr>
              <w:t xml:space="preserve">general, </w:t>
            </w:r>
            <w:r>
              <w:rPr>
                <w:rFonts w:ascii="Times New Roman" w:hAnsi="Times New Roman" w:cs="Times New Roman"/>
              </w:rPr>
              <w:t xml:space="preserve">basic, </w:t>
            </w:r>
            <w:r w:rsidR="00CF0786">
              <w:rPr>
                <w:rFonts w:ascii="Times New Roman" w:hAnsi="Times New Roman" w:cs="Times New Roman"/>
              </w:rPr>
              <w:t>and/</w:t>
            </w:r>
            <w:r w:rsidR="00D97B00">
              <w:rPr>
                <w:rFonts w:ascii="Times New Roman" w:hAnsi="Times New Roman" w:cs="Times New Roman"/>
              </w:rPr>
              <w:t>or additional elements of informed consent, provided that the IRB satisfies the requirements set out in Sections 1 or 2 of this form</w:t>
            </w:r>
          </w:p>
        </w:tc>
      </w:tr>
      <w:tr w:rsidR="00DE302D" w:rsidTr="00DE302D">
        <w:tc>
          <w:tcPr>
            <w:tcW w:w="985" w:type="dxa"/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Alteration</w:t>
            </w:r>
          </w:p>
        </w:tc>
        <w:tc>
          <w:tcPr>
            <w:tcW w:w="9805" w:type="dxa"/>
          </w:tcPr>
          <w:p w:rsidR="00DE302D" w:rsidRDefault="00D97B0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 IRB may approve a consent procedure that omits some, or alters some or all, of the basic and additional elements of informed consent, provided the IRB satisfies the requirements set out in Sections 1 or 2 of this form.</w:t>
            </w:r>
          </w:p>
        </w:tc>
      </w:tr>
    </w:tbl>
    <w:p w:rsidR="00154D15" w:rsidRPr="00154D15" w:rsidRDefault="00154D15" w:rsidP="00FD3A50">
      <w:pPr>
        <w:spacing w:after="0" w:line="240" w:lineRule="auto"/>
        <w:rPr>
          <w:rFonts w:ascii="Times New Roman" w:hAnsi="Times New Roman" w:cs="Times New Roman"/>
        </w:rPr>
      </w:pPr>
      <w:r w:rsidRPr="00154D15">
        <w:rPr>
          <w:rFonts w:ascii="Times New Roman" w:hAnsi="Times New Roman" w:cs="Times New Roman"/>
        </w:rPr>
        <w:t xml:space="preserve"> </w:t>
      </w:r>
    </w:p>
    <w:p w:rsidR="00154D15" w:rsidRPr="00154D15" w:rsidRDefault="00154D15" w:rsidP="00FD3A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436"/>
        <w:gridCol w:w="3900"/>
        <w:gridCol w:w="436"/>
        <w:gridCol w:w="4315"/>
      </w:tblGrid>
      <w:tr w:rsidR="00154D15" w:rsidRPr="00154D15" w:rsidTr="00CF0786">
        <w:tc>
          <w:tcPr>
            <w:tcW w:w="1704" w:type="dxa"/>
          </w:tcPr>
          <w:p w:rsidR="00154D15" w:rsidRPr="00154D15" w:rsidRDefault="00154D15" w:rsidP="00FD3A50">
            <w:pPr>
              <w:rPr>
                <w:rFonts w:ascii="Times New Roman" w:hAnsi="Times New Roman" w:cs="Times New Roman"/>
              </w:rPr>
            </w:pPr>
            <w:r w:rsidRPr="00154D15">
              <w:rPr>
                <w:rFonts w:ascii="Times New Roman" w:hAnsi="Times New Roman" w:cs="Times New Roman"/>
              </w:rPr>
              <w:t>Protocol ID</w:t>
            </w:r>
          </w:p>
        </w:tc>
        <w:tc>
          <w:tcPr>
            <w:tcW w:w="9086" w:type="dxa"/>
            <w:gridSpan w:val="4"/>
          </w:tcPr>
          <w:p w:rsidR="00154D15" w:rsidRPr="00154D15" w:rsidRDefault="00154D15" w:rsidP="00FD3A50">
            <w:pPr>
              <w:rPr>
                <w:rFonts w:ascii="Times New Roman" w:hAnsi="Times New Roman" w:cs="Times New Roman"/>
              </w:rPr>
            </w:pPr>
          </w:p>
        </w:tc>
      </w:tr>
      <w:tr w:rsidR="00154D15" w:rsidRPr="00154D15" w:rsidTr="00CF0786">
        <w:tc>
          <w:tcPr>
            <w:tcW w:w="1704" w:type="dxa"/>
          </w:tcPr>
          <w:p w:rsidR="00154D15" w:rsidRPr="00154D15" w:rsidRDefault="00154D15" w:rsidP="00FD3A50">
            <w:pPr>
              <w:rPr>
                <w:rFonts w:ascii="Times New Roman" w:hAnsi="Times New Roman" w:cs="Times New Roman"/>
              </w:rPr>
            </w:pPr>
            <w:r w:rsidRPr="00154D15">
              <w:rPr>
                <w:rFonts w:ascii="Times New Roman" w:hAnsi="Times New Roman" w:cs="Times New Roman"/>
              </w:rPr>
              <w:t>Title of Protocol</w:t>
            </w:r>
          </w:p>
        </w:tc>
        <w:tc>
          <w:tcPr>
            <w:tcW w:w="9086" w:type="dxa"/>
            <w:gridSpan w:val="4"/>
          </w:tcPr>
          <w:p w:rsidR="00154D15" w:rsidRPr="00154D15" w:rsidRDefault="00154D15" w:rsidP="00FD3A50">
            <w:pPr>
              <w:rPr>
                <w:rFonts w:ascii="Times New Roman" w:hAnsi="Times New Roman" w:cs="Times New Roman"/>
              </w:rPr>
            </w:pPr>
          </w:p>
        </w:tc>
      </w:tr>
      <w:tr w:rsidR="00154D15" w:rsidRPr="00154D15" w:rsidTr="00CF0786">
        <w:tc>
          <w:tcPr>
            <w:tcW w:w="1704" w:type="dxa"/>
          </w:tcPr>
          <w:p w:rsidR="00154D15" w:rsidRPr="00154D15" w:rsidRDefault="00154D15" w:rsidP="00FD3A50">
            <w:pPr>
              <w:rPr>
                <w:rFonts w:ascii="Times New Roman" w:hAnsi="Times New Roman" w:cs="Times New Roman"/>
              </w:rPr>
            </w:pPr>
            <w:r w:rsidRPr="00154D15">
              <w:rPr>
                <w:rFonts w:ascii="Times New Roman" w:hAnsi="Times New Roman" w:cs="Times New Roman"/>
              </w:rPr>
              <w:t>PI/Researcher(s)</w:t>
            </w:r>
          </w:p>
        </w:tc>
        <w:tc>
          <w:tcPr>
            <w:tcW w:w="9086" w:type="dxa"/>
            <w:gridSpan w:val="4"/>
          </w:tcPr>
          <w:p w:rsidR="00154D15" w:rsidRPr="00154D15" w:rsidRDefault="00154D15" w:rsidP="00FD3A50">
            <w:pPr>
              <w:rPr>
                <w:rFonts w:ascii="Times New Roman" w:hAnsi="Times New Roman" w:cs="Times New Roman"/>
              </w:rPr>
            </w:pPr>
          </w:p>
        </w:tc>
      </w:tr>
      <w:tr w:rsidR="005A0BA0" w:rsidRPr="00154D15" w:rsidTr="00404997">
        <w:trPr>
          <w:trHeight w:val="377"/>
        </w:trPr>
        <w:tc>
          <w:tcPr>
            <w:tcW w:w="1704" w:type="dxa"/>
            <w:vMerge w:val="restart"/>
          </w:tcPr>
          <w:p w:rsidR="005A0BA0" w:rsidRPr="00154D15" w:rsidRDefault="005A0BA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Waiver or Alteration Request</w:t>
            </w:r>
          </w:p>
        </w:tc>
        <w:sdt>
          <w:sdtPr>
            <w:rPr>
              <w:rFonts w:ascii="Times New Roman" w:hAnsi="Times New Roman" w:cs="Times New Roman"/>
            </w:rPr>
            <w:id w:val="-1350023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A0BA0" w:rsidRPr="00154D15" w:rsidRDefault="005A0BA0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9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0BA0" w:rsidRPr="00154D15" w:rsidRDefault="005A0BA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Waiver of Informed Consent (Section 1)</w:t>
            </w:r>
          </w:p>
        </w:tc>
        <w:sdt>
          <w:sdtPr>
            <w:rPr>
              <w:rFonts w:ascii="Times New Roman" w:hAnsi="Times New Roman" w:cs="Times New Roman"/>
            </w:rPr>
            <w:id w:val="-155149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A0BA0" w:rsidRPr="00154D15" w:rsidRDefault="005A0BA0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40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A0BA0" w:rsidRPr="00154D15" w:rsidRDefault="005A0BA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Alteration of Informed Consent (Section 1)</w:t>
            </w:r>
          </w:p>
        </w:tc>
      </w:tr>
      <w:tr w:rsidR="005A0BA0" w:rsidRPr="00154D15" w:rsidTr="00404997">
        <w:trPr>
          <w:trHeight w:val="382"/>
        </w:trPr>
        <w:tc>
          <w:tcPr>
            <w:tcW w:w="1704" w:type="dxa"/>
            <w:vMerge/>
          </w:tcPr>
          <w:p w:rsidR="005A0BA0" w:rsidRDefault="005A0BA0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58289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A0BA0" w:rsidRDefault="005A0BA0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9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A0BA0" w:rsidRDefault="005A0BA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Waiver of Informed Consent for Public Demonstration Projects (Section 2)</w:t>
            </w:r>
          </w:p>
        </w:tc>
        <w:sdt>
          <w:sdtPr>
            <w:rPr>
              <w:rFonts w:ascii="Times New Roman" w:hAnsi="Times New Roman" w:cs="Times New Roman"/>
            </w:rPr>
            <w:id w:val="-45256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:rsidR="005A0BA0" w:rsidRDefault="005A0BA0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A0BA0" w:rsidRDefault="005A0BA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Alteration of Informed Consent for Public Demonstration Projects (Section 2)</w:t>
            </w:r>
          </w:p>
        </w:tc>
      </w:tr>
      <w:tr w:rsidR="005A0BA0" w:rsidRPr="00154D15" w:rsidTr="00404997">
        <w:tc>
          <w:tcPr>
            <w:tcW w:w="1704" w:type="dxa"/>
            <w:vMerge/>
          </w:tcPr>
          <w:p w:rsidR="005A0BA0" w:rsidRPr="00154D15" w:rsidRDefault="005A0BA0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69550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FFFFFF" w:themeColor="background1"/>
                  <w:right w:val="single" w:sz="4" w:space="0" w:color="FFFFFF" w:themeColor="background1"/>
                </w:tcBorders>
              </w:tcPr>
              <w:p w:rsidR="005A0BA0" w:rsidRPr="00154D15" w:rsidRDefault="005A0BA0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39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A0BA0" w:rsidRPr="00154D15" w:rsidRDefault="005A0BA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Waiver of Consent Documentation (Section 3)</w:t>
            </w:r>
          </w:p>
        </w:tc>
        <w:sdt>
          <w:sdtPr>
            <w:rPr>
              <w:rFonts w:ascii="Times New Roman" w:hAnsi="Times New Roman" w:cs="Times New Roman"/>
            </w:rPr>
            <w:id w:val="-889807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5A0BA0" w:rsidRPr="00154D15" w:rsidRDefault="00404997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44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5A0BA0" w:rsidRPr="00154D15" w:rsidRDefault="00404997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Waivers used in Deception or Complete Non-Disclosure (Section 4)</w:t>
            </w:r>
          </w:p>
        </w:tc>
      </w:tr>
    </w:tbl>
    <w:p w:rsidR="005A0BA0" w:rsidRDefault="005A0BA0" w:rsidP="00FD3A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445"/>
        <w:gridCol w:w="436"/>
        <w:gridCol w:w="9909"/>
      </w:tblGrid>
      <w:tr w:rsidR="00AA01FC" w:rsidTr="00DE302D">
        <w:tc>
          <w:tcPr>
            <w:tcW w:w="10790" w:type="dxa"/>
            <w:gridSpan w:val="3"/>
            <w:shd w:val="clear" w:color="auto" w:fill="D0CECE" w:themeFill="background2" w:themeFillShade="E6"/>
          </w:tcPr>
          <w:p w:rsidR="00AA01FC" w:rsidRPr="00AA46AE" w:rsidRDefault="00AA01FC" w:rsidP="00FD3A50">
            <w:pPr>
              <w:rPr>
                <w:rFonts w:ascii="Times New Roman" w:hAnsi="Times New Roman" w:cs="Times New Roman"/>
                <w:b/>
              </w:rPr>
            </w:pPr>
            <w:r w:rsidRPr="00AA46AE">
              <w:rPr>
                <w:rFonts w:ascii="Times New Roman" w:hAnsi="Times New Roman" w:cs="Times New Roman"/>
                <w:b/>
              </w:rPr>
              <w:t>Section 1: Requirements for Waiving or Altering the Consent Process (all must be checked)</w:t>
            </w:r>
          </w:p>
        </w:tc>
      </w:tr>
      <w:tr w:rsidR="00AA01FC" w:rsidTr="005A0BA0">
        <w:sdt>
          <w:sdtPr>
            <w:rPr>
              <w:rFonts w:ascii="Times New Roman" w:hAnsi="Times New Roman" w:cs="Times New Roman"/>
            </w:rPr>
            <w:id w:val="-70817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AA01FC" w:rsidRDefault="00AA01FC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AA01FC" w:rsidRPr="004C58CC" w:rsidRDefault="00AA01FC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does not involve nonviable neonates (45 CFR 46.205(c)(5))</w:t>
            </w:r>
          </w:p>
        </w:tc>
      </w:tr>
      <w:tr w:rsidR="00AA01FC" w:rsidTr="005A0BA0">
        <w:sdt>
          <w:sdtPr>
            <w:rPr>
              <w:rFonts w:ascii="Times New Roman" w:hAnsi="Times New Roman" w:cs="Times New Roman"/>
            </w:rPr>
            <w:id w:val="-1261213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AA01FC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AA01FC" w:rsidRDefault="00AA01FC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involves no more than minimal risk to subjects</w:t>
            </w:r>
          </w:p>
        </w:tc>
      </w:tr>
      <w:tr w:rsidR="00AA01FC" w:rsidTr="005A0BA0">
        <w:sdt>
          <w:sdtPr>
            <w:rPr>
              <w:rFonts w:ascii="Times New Roman" w:hAnsi="Times New Roman" w:cs="Times New Roman"/>
            </w:rPr>
            <w:id w:val="-32428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AA01FC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AA01FC" w:rsidRPr="004C58CC" w:rsidRDefault="00AA01FC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could not practicably be carried out without the requested waiver or alteration</w:t>
            </w:r>
          </w:p>
        </w:tc>
      </w:tr>
      <w:tr w:rsidR="00AA01FC" w:rsidTr="005A0BA0">
        <w:sdt>
          <w:sdtPr>
            <w:rPr>
              <w:rFonts w:ascii="Times New Roman" w:hAnsi="Times New Roman" w:cs="Times New Roman"/>
            </w:rPr>
            <w:id w:val="2022961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AA01FC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AA01FC" w:rsidRPr="004C58CC" w:rsidRDefault="00AA01FC" w:rsidP="00FD3A50">
            <w:pPr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</w:rPr>
              <w:t>If the research involves using identifiable private information or identifiable biospecimens, the research could</w:t>
            </w:r>
            <w:r>
              <w:rPr>
                <w:rFonts w:ascii="Times New Roman" w:hAnsi="Times New Roman" w:cs="Times New Roman"/>
              </w:rPr>
              <w:t xml:space="preserve"> not</w:t>
            </w:r>
            <w:r w:rsidRPr="004C58CC">
              <w:rPr>
                <w:rFonts w:ascii="Times New Roman" w:hAnsi="Times New Roman" w:cs="Times New Roman"/>
              </w:rPr>
              <w:t xml:space="preserve"> practicably be carried out without using information or biospecimens in an identifiable format</w:t>
            </w:r>
          </w:p>
        </w:tc>
      </w:tr>
      <w:tr w:rsidR="00AA01FC" w:rsidTr="005A0BA0">
        <w:sdt>
          <w:sdtPr>
            <w:rPr>
              <w:rFonts w:ascii="Times New Roman" w:hAnsi="Times New Roman" w:cs="Times New Roman"/>
            </w:rPr>
            <w:id w:val="1603986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AA01FC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AA01FC" w:rsidRPr="004C58CC" w:rsidRDefault="00AA01FC" w:rsidP="00FD3A50">
            <w:pPr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The waiver or alteration will not adversely affect the rights and welfare of the subjects</w:t>
            </w:r>
          </w:p>
        </w:tc>
      </w:tr>
      <w:tr w:rsidR="00C445BB" w:rsidTr="00C445BB">
        <w:tc>
          <w:tcPr>
            <w:tcW w:w="445" w:type="dxa"/>
            <w:tcBorders>
              <w:right w:val="single" w:sz="4" w:space="0" w:color="FFFFFF" w:themeColor="background1"/>
            </w:tcBorders>
          </w:tcPr>
          <w:p w:rsidR="00C445BB" w:rsidRDefault="00C445BB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  <w:color w:val="000000"/>
              <w:szCs w:val="21"/>
              <w:shd w:val="clear" w:color="auto" w:fill="FFFFFF"/>
            </w:rPr>
            <w:id w:val="93980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C445BB" w:rsidRPr="004C58CC" w:rsidRDefault="00C445BB" w:rsidP="00FD3A50">
                <w:pPr>
                  <w:rPr>
                    <w:rFonts w:ascii="Times New Roman" w:hAnsi="Times New Roman" w:cs="Times New Roman"/>
                    <w:color w:val="000000"/>
                    <w:szCs w:val="21"/>
                    <w:shd w:val="clear" w:color="auto" w:fill="FFFFFF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1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9985" w:type="dxa"/>
            <w:tcBorders>
              <w:left w:val="single" w:sz="4" w:space="0" w:color="FFFFFF" w:themeColor="background1"/>
            </w:tcBorders>
          </w:tcPr>
          <w:p w:rsidR="00C445BB" w:rsidRPr="004C58CC" w:rsidRDefault="00C445BB" w:rsidP="00FD3A50">
            <w:pP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If the waiver is required because the research involves deception, subjects are not “tricked” into participating in a study that they would find objectionable</w:t>
            </w:r>
          </w:p>
        </w:tc>
      </w:tr>
      <w:tr w:rsidR="00AA01FC" w:rsidTr="005A0BA0">
        <w:sdt>
          <w:sdtPr>
            <w:rPr>
              <w:rFonts w:ascii="Times New Roman" w:hAnsi="Times New Roman" w:cs="Times New Roman"/>
            </w:rPr>
            <w:id w:val="10666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AA01FC" w:rsidRDefault="00CF0786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AA01FC" w:rsidRPr="004C58CC" w:rsidRDefault="00AA01FC" w:rsidP="00FD3A50">
            <w:pPr>
              <w:rPr>
                <w:rFonts w:ascii="Times New Roman" w:hAnsi="Times New Roman" w:cs="Times New Roman"/>
              </w:rPr>
            </w:pPr>
            <w:r w:rsidRPr="004C58CC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Whenever appropriate, the subjects or legally authorized representatives will be provided with additional pertinent information after participation</w:t>
            </w:r>
          </w:p>
        </w:tc>
      </w:tr>
    </w:tbl>
    <w:p w:rsidR="005A0BA0" w:rsidRDefault="005A0BA0" w:rsidP="00FD3A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50"/>
        <w:gridCol w:w="9895"/>
      </w:tblGrid>
      <w:tr w:rsidR="00DE302D" w:rsidTr="00DE302D">
        <w:tc>
          <w:tcPr>
            <w:tcW w:w="10790" w:type="dxa"/>
            <w:gridSpan w:val="3"/>
            <w:shd w:val="clear" w:color="auto" w:fill="D0CECE" w:themeFill="background2" w:themeFillShade="E6"/>
          </w:tcPr>
          <w:p w:rsidR="00DE302D" w:rsidRPr="00AA46AE" w:rsidRDefault="00DE302D" w:rsidP="00FD3A50">
            <w:pPr>
              <w:rPr>
                <w:rFonts w:ascii="Times New Roman" w:hAnsi="Times New Roman" w:cs="Times New Roman"/>
                <w:b/>
              </w:rPr>
            </w:pPr>
            <w:r w:rsidRPr="00AA46AE">
              <w:rPr>
                <w:rFonts w:ascii="Times New Roman" w:hAnsi="Times New Roman" w:cs="Times New Roman"/>
                <w:b/>
              </w:rPr>
              <w:t>Section 2: Waiving or Altering the Consent Process for Public Demonstration Projects (all must be checked)</w:t>
            </w:r>
          </w:p>
        </w:tc>
      </w:tr>
      <w:tr w:rsidR="00DE302D" w:rsidTr="005A0BA0">
        <w:sdt>
          <w:sdtPr>
            <w:rPr>
              <w:rFonts w:ascii="Times New Roman" w:hAnsi="Times New Roman" w:cs="Times New Roman"/>
            </w:rPr>
            <w:id w:val="-1041282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DE302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does not involve nonviable neonates (45 CFR 46.205(c)(5))</w:t>
            </w:r>
          </w:p>
        </w:tc>
      </w:tr>
      <w:tr w:rsidR="00DE302D" w:rsidTr="005A0BA0">
        <w:sdt>
          <w:sdtPr>
            <w:rPr>
              <w:rFonts w:ascii="Times New Roman" w:hAnsi="Times New Roman" w:cs="Times New Roman"/>
            </w:rPr>
            <w:id w:val="-465050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DE302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DE302D" w:rsidRPr="000858B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or demonstration project is to be conducted by or subject to the approval of state or local government officials</w:t>
            </w:r>
          </w:p>
        </w:tc>
      </w:tr>
      <w:tr w:rsidR="00DE302D" w:rsidTr="005A0BA0">
        <w:sdt>
          <w:sdtPr>
            <w:rPr>
              <w:rFonts w:ascii="Times New Roman" w:hAnsi="Times New Roman" w:cs="Times New Roman"/>
            </w:rPr>
            <w:id w:val="-36220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DE302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research or demonstration project is designed to study, evaluate, or otherwise examine: </w:t>
            </w:r>
          </w:p>
        </w:tc>
      </w:tr>
      <w:tr w:rsidR="00DE302D" w:rsidTr="005A0BA0">
        <w:tc>
          <w:tcPr>
            <w:tcW w:w="445" w:type="dxa"/>
            <w:tcBorders>
              <w:righ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105153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DE302D" w:rsidRPr="000858B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DE302D" w:rsidRPr="000858B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benefit or service programs</w:t>
            </w:r>
          </w:p>
        </w:tc>
      </w:tr>
      <w:tr w:rsidR="00DE302D" w:rsidTr="005A0BA0">
        <w:tc>
          <w:tcPr>
            <w:tcW w:w="445" w:type="dxa"/>
            <w:tcBorders>
              <w:righ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4682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DE302D" w:rsidRPr="000858B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DE302D" w:rsidRPr="000858B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Procedures for obtaining benefits or services under those programs</w:t>
            </w:r>
          </w:p>
        </w:tc>
      </w:tr>
      <w:tr w:rsidR="00DE302D" w:rsidTr="005A0BA0">
        <w:tc>
          <w:tcPr>
            <w:tcW w:w="445" w:type="dxa"/>
            <w:tcBorders>
              <w:righ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3924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DE302D" w:rsidRPr="000858B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DE302D" w:rsidRPr="000858B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changes in or alternatives to those programs or procedures, or</w:t>
            </w:r>
          </w:p>
        </w:tc>
      </w:tr>
      <w:tr w:rsidR="00DE302D" w:rsidTr="005A0BA0">
        <w:tc>
          <w:tcPr>
            <w:tcW w:w="445" w:type="dxa"/>
            <w:tcBorders>
              <w:righ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51762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DE302D" w:rsidRPr="000858B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895" w:type="dxa"/>
            <w:tcBorders>
              <w:left w:val="single" w:sz="4" w:space="0" w:color="FFFFFF" w:themeColor="background1"/>
            </w:tcBorders>
          </w:tcPr>
          <w:p w:rsidR="00DE302D" w:rsidRPr="000858B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changes in methods or levels of payment for benefits or services under those programs</w:t>
            </w:r>
          </w:p>
        </w:tc>
      </w:tr>
      <w:tr w:rsidR="00DE302D" w:rsidTr="005A0BA0">
        <w:sdt>
          <w:sdtPr>
            <w:rPr>
              <w:rFonts w:ascii="Times New Roman" w:hAnsi="Times New Roman" w:cs="Times New Roman"/>
            </w:rPr>
            <w:id w:val="-92689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right w:val="single" w:sz="4" w:space="0" w:color="FFFFFF" w:themeColor="background1"/>
                </w:tcBorders>
              </w:tcPr>
              <w:p w:rsidR="00DE302D" w:rsidRDefault="00DE302D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45" w:type="dxa"/>
            <w:gridSpan w:val="2"/>
            <w:tcBorders>
              <w:left w:val="single" w:sz="4" w:space="0" w:color="FFFFFF" w:themeColor="background1"/>
            </w:tcBorders>
          </w:tcPr>
          <w:p w:rsidR="00DE302D" w:rsidRDefault="00DE302D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could not practicably be carried out without the requested waiver or alteration</w:t>
            </w:r>
          </w:p>
        </w:tc>
      </w:tr>
    </w:tbl>
    <w:p w:rsidR="00154D15" w:rsidRDefault="00154D15" w:rsidP="00FD3A50">
      <w:pPr>
        <w:spacing w:after="0" w:line="240" w:lineRule="auto"/>
        <w:rPr>
          <w:rFonts w:ascii="Times New Roman" w:hAnsi="Times New Roman" w:cs="Times New Roman"/>
        </w:rPr>
      </w:pPr>
    </w:p>
    <w:p w:rsidR="005A0BA0" w:rsidRDefault="005A0BA0" w:rsidP="00FD3A50">
      <w:pPr>
        <w:spacing w:after="0" w:line="240" w:lineRule="auto"/>
        <w:rPr>
          <w:rFonts w:ascii="Times New Roman" w:hAnsi="Times New Roman" w:cs="Times New Roman"/>
        </w:rPr>
      </w:pPr>
    </w:p>
    <w:p w:rsidR="005A0BA0" w:rsidRDefault="005A0BA0" w:rsidP="00FD3A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6"/>
        <w:gridCol w:w="436"/>
        <w:gridCol w:w="9923"/>
      </w:tblGrid>
      <w:tr w:rsidR="00FD3A50" w:rsidTr="00D679DC">
        <w:tc>
          <w:tcPr>
            <w:tcW w:w="10795" w:type="dxa"/>
            <w:gridSpan w:val="3"/>
            <w:shd w:val="clear" w:color="auto" w:fill="D0CECE" w:themeFill="background2" w:themeFillShade="E6"/>
          </w:tcPr>
          <w:p w:rsidR="00FD3A50" w:rsidRPr="00AA46AE" w:rsidRDefault="00FD3A50" w:rsidP="005A0BA0">
            <w:pPr>
              <w:rPr>
                <w:rFonts w:ascii="Times New Roman" w:hAnsi="Times New Roman" w:cs="Times New Roman"/>
                <w:b/>
              </w:rPr>
            </w:pPr>
            <w:r w:rsidRPr="00AA46AE">
              <w:rPr>
                <w:rFonts w:ascii="Times New Roman" w:hAnsi="Times New Roman" w:cs="Times New Roman"/>
                <w:b/>
              </w:rPr>
              <w:t>Section 3: Requirements for the Waiver of Documentation of Consent (check all that apply)</w:t>
            </w:r>
          </w:p>
        </w:tc>
      </w:tr>
      <w:tr w:rsidR="00FD3A50" w:rsidTr="00D679DC">
        <w:sdt>
          <w:sdtPr>
            <w:rPr>
              <w:rFonts w:ascii="Times New Roman" w:hAnsi="Times New Roman" w:cs="Times New Roman"/>
            </w:rPr>
            <w:id w:val="2137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FD3A50" w:rsidRPr="000858BD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2"/>
            <w:tcBorders>
              <w:left w:val="single" w:sz="4" w:space="0" w:color="FFFFFF" w:themeColor="background1"/>
            </w:tcBorders>
          </w:tcPr>
          <w:p w:rsidR="00FD3A50" w:rsidRPr="000858BD" w:rsidRDefault="00FD3A50" w:rsidP="0099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only record linking the subject and the research would be the informed consent form and the principal risk would be potential harm resulting from a breach of confidentiality. Each subject or </w:t>
            </w:r>
            <w:r w:rsidR="00994883">
              <w:rPr>
                <w:rFonts w:ascii="Times New Roman" w:hAnsi="Times New Roman" w:cs="Times New Roman"/>
              </w:rPr>
              <w:t>LAR</w:t>
            </w:r>
            <w:r>
              <w:rPr>
                <w:rFonts w:ascii="Times New Roman" w:hAnsi="Times New Roman" w:cs="Times New Roman"/>
              </w:rPr>
              <w:t xml:space="preserve"> will be asked whether the subject wants documentation linking the subject with the research, and the subject’s will govern</w:t>
            </w:r>
          </w:p>
        </w:tc>
      </w:tr>
      <w:tr w:rsidR="00FD3A50" w:rsidTr="00D679DC">
        <w:sdt>
          <w:sdtPr>
            <w:rPr>
              <w:rFonts w:ascii="Times New Roman" w:hAnsi="Times New Roman" w:cs="Times New Roman"/>
            </w:rPr>
            <w:id w:val="233823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 w:rsidR="00FD3A50" w:rsidRPr="000858BD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2"/>
            <w:tcBorders>
              <w:left w:val="single" w:sz="4" w:space="0" w:color="FFFFFF" w:themeColor="background1"/>
            </w:tcBorders>
          </w:tcPr>
          <w:p w:rsidR="00FD3A50" w:rsidRPr="000858BD" w:rsidRDefault="00FD3A50" w:rsidP="00FD3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research presents no more than minimal risk of harm to subjects </w:t>
            </w:r>
            <w:r w:rsidR="00994883">
              <w:rPr>
                <w:rFonts w:ascii="Times New Roman" w:hAnsi="Times New Roman" w:cs="Times New Roman"/>
              </w:rPr>
              <w:t>and the research involves no procedures requiring consent outside the context of participation in a research study, e.g., a telephone survey</w:t>
            </w:r>
          </w:p>
        </w:tc>
      </w:tr>
      <w:tr w:rsidR="00FD3A50" w:rsidTr="00D679DC">
        <w:sdt>
          <w:sdtPr>
            <w:rPr>
              <w:rFonts w:ascii="Times New Roman" w:hAnsi="Times New Roman" w:cs="Times New Roman"/>
            </w:rPr>
            <w:id w:val="2142846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 w:rsidR="00FD3A50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2"/>
            <w:tcBorders>
              <w:left w:val="single" w:sz="4" w:space="0" w:color="FFFFFF" w:themeColor="background1"/>
            </w:tcBorders>
          </w:tcPr>
          <w:p w:rsidR="00FD3A50" w:rsidRDefault="00FD3A50" w:rsidP="00D6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research involves no procedures for which written consent is normally required outside of the research context</w:t>
            </w:r>
          </w:p>
        </w:tc>
      </w:tr>
      <w:tr w:rsidR="00FD3A50" w:rsidTr="00D679DC">
        <w:sdt>
          <w:sdtPr>
            <w:rPr>
              <w:rFonts w:ascii="Times New Roman" w:hAnsi="Times New Roman" w:cs="Times New Roman"/>
            </w:rPr>
            <w:id w:val="-700328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auto"/>
                  <w:right w:val="single" w:sz="4" w:space="0" w:color="FFFFFF" w:themeColor="background1"/>
                </w:tcBorders>
              </w:tcPr>
              <w:p w:rsidR="00FD3A50" w:rsidRPr="000858BD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2"/>
            <w:tcBorders>
              <w:left w:val="single" w:sz="4" w:space="0" w:color="FFFFFF" w:themeColor="background1"/>
            </w:tcBorders>
          </w:tcPr>
          <w:p w:rsidR="00FD3A50" w:rsidRPr="000858BD" w:rsidRDefault="00FD3A50" w:rsidP="009948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the subjects or </w:t>
            </w:r>
            <w:r w:rsidR="00994883">
              <w:rPr>
                <w:rFonts w:ascii="Times New Roman" w:hAnsi="Times New Roman" w:cs="Times New Roman"/>
              </w:rPr>
              <w:t>LARs</w:t>
            </w:r>
            <w:r>
              <w:rPr>
                <w:rFonts w:ascii="Times New Roman" w:hAnsi="Times New Roman" w:cs="Times New Roman"/>
              </w:rPr>
              <w:t xml:space="preserve"> are members of a distinct cultural group or community in which signing forms is not the norm  </w:t>
            </w:r>
            <w:sdt>
              <w:sdtPr>
                <w:rPr>
                  <w:rFonts w:ascii="Times New Roman" w:hAnsi="Times New Roman" w:cs="Times New Roman"/>
                </w:rPr>
                <w:id w:val="-125196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N/A</w:t>
            </w:r>
          </w:p>
        </w:tc>
      </w:tr>
      <w:tr w:rsidR="00FD3A50" w:rsidTr="00D679DC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FD3A50" w:rsidRPr="000858BD" w:rsidRDefault="00FD3A50" w:rsidP="00D679D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432320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FD3A50" w:rsidRPr="000858BD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left w:val="single" w:sz="4" w:space="0" w:color="FFFFFF" w:themeColor="background1"/>
            </w:tcBorders>
          </w:tcPr>
          <w:p w:rsidR="00FD3A50" w:rsidRPr="000858BD" w:rsidRDefault="00FD3A50" w:rsidP="00D6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research presents no more than minimal risk </w:t>
            </w:r>
          </w:p>
        </w:tc>
      </w:tr>
      <w:tr w:rsidR="00FD3A50" w:rsidTr="00D679DC">
        <w:tc>
          <w:tcPr>
            <w:tcW w:w="436" w:type="dxa"/>
            <w:tcBorders>
              <w:right w:val="single" w:sz="4" w:space="0" w:color="FFFFFF" w:themeColor="background1"/>
            </w:tcBorders>
          </w:tcPr>
          <w:p w:rsidR="00FD3A50" w:rsidRPr="000858BD" w:rsidRDefault="00FD3A50" w:rsidP="00D679DC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7171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left w:val="single" w:sz="4" w:space="0" w:color="FFFFFF" w:themeColor="background1"/>
                  <w:right w:val="single" w:sz="4" w:space="0" w:color="FFFFFF" w:themeColor="background1"/>
                </w:tcBorders>
              </w:tcPr>
              <w:p w:rsidR="00FD3A50" w:rsidRPr="000858BD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tcBorders>
              <w:left w:val="single" w:sz="4" w:space="0" w:color="FFFFFF" w:themeColor="background1"/>
            </w:tcBorders>
          </w:tcPr>
          <w:p w:rsidR="00FD3A50" w:rsidRPr="000858BD" w:rsidRDefault="00FD3A50" w:rsidP="00D6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There is an appropriate mechanism for documenting that informed consent was obtained</w:t>
            </w:r>
          </w:p>
        </w:tc>
      </w:tr>
      <w:tr w:rsidR="00FD3A50" w:rsidTr="00D679DC">
        <w:trPr>
          <w:trHeight w:val="350"/>
        </w:trPr>
        <w:sdt>
          <w:sdtPr>
            <w:rPr>
              <w:rFonts w:ascii="Times New Roman" w:hAnsi="Times New Roman" w:cs="Times New Roman"/>
            </w:rPr>
            <w:id w:val="1960754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FD3A50" w:rsidRPr="000858BD" w:rsidRDefault="00FD3A50" w:rsidP="00D679DC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9" w:type="dxa"/>
            <w:gridSpan w:val="2"/>
            <w:tcBorders>
              <w:left w:val="single" w:sz="4" w:space="0" w:color="FFFFFF" w:themeColor="background1"/>
            </w:tcBorders>
          </w:tcPr>
          <w:p w:rsidR="00FD3A50" w:rsidRPr="000858BD" w:rsidRDefault="00FD3A50" w:rsidP="00D67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documentation requirement is waived, but the IRB requires the </w:t>
            </w:r>
            <w:r w:rsidRPr="005A0BA0">
              <w:rPr>
                <w:rFonts w:ascii="Times New Roman" w:hAnsi="Times New Roman" w:cs="Times New Roman"/>
              </w:rPr>
              <w:t>investigator</w:t>
            </w:r>
            <w:r>
              <w:rPr>
                <w:rFonts w:ascii="Times New Roman" w:hAnsi="Times New Roman" w:cs="Times New Roman"/>
              </w:rPr>
              <w:t xml:space="preserve"> to provide subjects or legally authorized representatives with a written statement regarding research</w:t>
            </w:r>
          </w:p>
        </w:tc>
      </w:tr>
    </w:tbl>
    <w:p w:rsidR="00FD3A50" w:rsidRDefault="00FD3A50" w:rsidP="00FD3A5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10354"/>
      </w:tblGrid>
      <w:tr w:rsidR="00E62272" w:rsidTr="00E62272">
        <w:tc>
          <w:tcPr>
            <w:tcW w:w="10790" w:type="dxa"/>
            <w:gridSpan w:val="2"/>
            <w:shd w:val="clear" w:color="auto" w:fill="D0CECE" w:themeFill="background2" w:themeFillShade="E6"/>
          </w:tcPr>
          <w:p w:rsidR="00E62272" w:rsidRPr="00E62272" w:rsidRDefault="00E62272" w:rsidP="00FD3A50">
            <w:pPr>
              <w:rPr>
                <w:rFonts w:ascii="Times New Roman" w:hAnsi="Times New Roman" w:cs="Times New Roman"/>
                <w:b/>
              </w:rPr>
            </w:pPr>
            <w:r w:rsidRPr="00E62272">
              <w:rPr>
                <w:rFonts w:ascii="Times New Roman" w:hAnsi="Times New Roman" w:cs="Times New Roman"/>
                <w:b/>
              </w:rPr>
              <w:t>Section 4: Requirements for Partial or Complete Waivers used in Deception and Complete Non-Disclosure</w:t>
            </w:r>
          </w:p>
        </w:tc>
      </w:tr>
      <w:tr w:rsidR="00E62272" w:rsidTr="00E62272">
        <w:sdt>
          <w:sdtPr>
            <w:rPr>
              <w:rFonts w:ascii="Times New Roman" w:hAnsi="Times New Roman" w:cs="Times New Roman"/>
            </w:rPr>
            <w:id w:val="1567230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E62272" w:rsidRDefault="00E62272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tcBorders>
              <w:left w:val="single" w:sz="4" w:space="0" w:color="FFFFFF" w:themeColor="background1"/>
            </w:tcBorders>
          </w:tcPr>
          <w:p w:rsidR="00E62272" w:rsidRDefault="00E62272" w:rsidP="00E6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Conditions for Sections 1, 2, and/or 3 are met, when applicable</w:t>
            </w:r>
          </w:p>
        </w:tc>
      </w:tr>
      <w:tr w:rsidR="00E62272" w:rsidTr="00E62272">
        <w:sdt>
          <w:sdtPr>
            <w:rPr>
              <w:rFonts w:ascii="Times New Roman" w:hAnsi="Times New Roman" w:cs="Times New Roman"/>
            </w:rPr>
            <w:id w:val="-1245190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E62272" w:rsidRPr="00E62272" w:rsidRDefault="00E62272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tcBorders>
              <w:left w:val="single" w:sz="4" w:space="0" w:color="FFFFFF" w:themeColor="background1"/>
            </w:tcBorders>
          </w:tcPr>
          <w:p w:rsidR="00E62272" w:rsidRDefault="00E62272" w:rsidP="00E6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Deception or complete non-disclosure of information to subjects is necessary to avoid subject response bias in the research</w:t>
            </w:r>
          </w:p>
        </w:tc>
      </w:tr>
      <w:tr w:rsidR="00E62272" w:rsidTr="00E62272">
        <w:sdt>
          <w:sdtPr>
            <w:rPr>
              <w:rFonts w:ascii="Times New Roman" w:hAnsi="Times New Roman" w:cs="Times New Roman"/>
            </w:rPr>
            <w:id w:val="-208536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E62272" w:rsidRPr="00E62272" w:rsidRDefault="00E62272" w:rsidP="00FD3A50">
                <w:pPr>
                  <w:rPr>
                    <w:rFonts w:ascii="Times New Roman" w:hAnsi="Times New Roman" w:cs="Times New Roman"/>
                  </w:rPr>
                </w:pPr>
                <w:r w:rsidRPr="00E62272"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tcBorders>
              <w:left w:val="single" w:sz="4" w:space="0" w:color="FFFFFF" w:themeColor="background1"/>
            </w:tcBorders>
          </w:tcPr>
          <w:p w:rsidR="00E62272" w:rsidRPr="00E62272" w:rsidRDefault="00E62272" w:rsidP="00E6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IRB has reviewed the research plan for deception or complete non-disclosure of information to ensure there is adequate justification for the technique as well as an adequate debriefing plan for after the research</w:t>
            </w:r>
          </w:p>
        </w:tc>
      </w:tr>
      <w:tr w:rsidR="00E62272" w:rsidTr="00E62272">
        <w:sdt>
          <w:sdtPr>
            <w:rPr>
              <w:rFonts w:ascii="Times New Roman" w:hAnsi="Times New Roman" w:cs="Times New Roman"/>
            </w:rPr>
            <w:id w:val="-524088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right w:val="single" w:sz="4" w:space="0" w:color="FFFFFF" w:themeColor="background1"/>
                </w:tcBorders>
              </w:tcPr>
              <w:p w:rsidR="00E62272" w:rsidRPr="00E62272" w:rsidRDefault="00E62272" w:rsidP="00FD3A50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0354" w:type="dxa"/>
            <w:tcBorders>
              <w:left w:val="single" w:sz="4" w:space="0" w:color="FFFFFF" w:themeColor="background1"/>
            </w:tcBorders>
          </w:tcPr>
          <w:p w:rsidR="00E62272" w:rsidRDefault="00E62272" w:rsidP="00E62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Subjects are not “tricked” into participating in a study they would find objectionable</w:t>
            </w:r>
          </w:p>
        </w:tc>
      </w:tr>
    </w:tbl>
    <w:p w:rsidR="00154D15" w:rsidRPr="00994883" w:rsidRDefault="00154D15" w:rsidP="00FD3A5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154D15" w:rsidRPr="00994883" w:rsidSect="00154D15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88" w:rsidRDefault="00C95A88" w:rsidP="00154D15">
      <w:pPr>
        <w:spacing w:after="0" w:line="240" w:lineRule="auto"/>
      </w:pPr>
      <w:r>
        <w:separator/>
      </w:r>
    </w:p>
  </w:endnote>
  <w:endnote w:type="continuationSeparator" w:id="0">
    <w:p w:rsidR="00C95A88" w:rsidRDefault="00C95A88" w:rsidP="0015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97264030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0051F" w:rsidRPr="0020051F" w:rsidRDefault="0020051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20051F">
          <w:rPr>
            <w:rFonts w:ascii="Times New Roman" w:hAnsi="Times New Roman" w:cs="Times New Roman"/>
          </w:rPr>
          <w:fldChar w:fldCharType="begin"/>
        </w:r>
        <w:r w:rsidRPr="0020051F">
          <w:rPr>
            <w:rFonts w:ascii="Times New Roman" w:hAnsi="Times New Roman" w:cs="Times New Roman"/>
          </w:rPr>
          <w:instrText xml:space="preserve"> PAGE   \* MERGEFORMAT </w:instrText>
        </w:r>
        <w:r w:rsidRPr="0020051F">
          <w:rPr>
            <w:rFonts w:ascii="Times New Roman" w:hAnsi="Times New Roman" w:cs="Times New Roman"/>
          </w:rPr>
          <w:fldChar w:fldCharType="separate"/>
        </w:r>
        <w:r w:rsidR="00697D4C">
          <w:rPr>
            <w:rFonts w:ascii="Times New Roman" w:hAnsi="Times New Roman" w:cs="Times New Roman"/>
            <w:noProof/>
          </w:rPr>
          <w:t>2</w:t>
        </w:r>
        <w:r w:rsidRPr="0020051F">
          <w:rPr>
            <w:rFonts w:ascii="Times New Roman" w:hAnsi="Times New Roman" w:cs="Times New Roman"/>
            <w:noProof/>
          </w:rPr>
          <w:fldChar w:fldCharType="end"/>
        </w:r>
        <w:r w:rsidRPr="0020051F">
          <w:rPr>
            <w:rFonts w:ascii="Times New Roman" w:hAnsi="Times New Roman" w:cs="Times New Roman"/>
          </w:rPr>
          <w:t xml:space="preserve"> | </w:t>
        </w:r>
        <w:r w:rsidRPr="0020051F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:rsidR="0020051F" w:rsidRPr="0020051F" w:rsidRDefault="0020051F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88" w:rsidRDefault="00C95A88" w:rsidP="00154D15">
      <w:pPr>
        <w:spacing w:after="0" w:line="240" w:lineRule="auto"/>
      </w:pPr>
      <w:r>
        <w:separator/>
      </w:r>
    </w:p>
  </w:footnote>
  <w:footnote w:type="continuationSeparator" w:id="0">
    <w:p w:rsidR="00C95A88" w:rsidRDefault="00C95A88" w:rsidP="0015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6575" w:type="dxa"/>
      <w:jc w:val="right"/>
      <w:tblLook w:val="04A0" w:firstRow="1" w:lastRow="0" w:firstColumn="1" w:lastColumn="0" w:noHBand="0" w:noVBand="1"/>
    </w:tblPr>
    <w:tblGrid>
      <w:gridCol w:w="1625"/>
      <w:gridCol w:w="2070"/>
      <w:gridCol w:w="1530"/>
      <w:gridCol w:w="1350"/>
    </w:tblGrid>
    <w:tr w:rsidR="00697D4C" w:rsidTr="00697D4C">
      <w:trPr>
        <w:jc w:val="right"/>
      </w:trPr>
      <w:tc>
        <w:tcPr>
          <w:tcW w:w="1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97D4C" w:rsidRDefault="00697D4C" w:rsidP="00697D4C">
          <w:pPr>
            <w:pStyle w:val="Header"/>
            <w:tabs>
              <w:tab w:val="left" w:pos="510"/>
            </w:tabs>
            <w:jc w:val="both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Document #: 308</w:t>
          </w:r>
        </w:p>
        <w:p w:rsidR="00697D4C" w:rsidRDefault="00697D4C" w:rsidP="00697D4C">
          <w:pPr>
            <w:pStyle w:val="Header"/>
            <w:tabs>
              <w:tab w:val="left" w:pos="510"/>
            </w:tabs>
            <w:jc w:val="both"/>
            <w:rPr>
              <w:rFonts w:ascii="Times New Roman" w:hAnsi="Times New Roman" w:cs="Times New Roman"/>
              <w:sz w:val="20"/>
            </w:rPr>
          </w:pPr>
        </w:p>
      </w:tc>
      <w:tc>
        <w:tcPr>
          <w:tcW w:w="2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7D4C" w:rsidRDefault="00697D4C" w:rsidP="00697D4C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Originally Published: </w:t>
          </w:r>
        </w:p>
        <w:p w:rsidR="00697D4C" w:rsidRDefault="00697D4C" w:rsidP="00697D4C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8/16/2019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7D4C" w:rsidRDefault="00697D4C" w:rsidP="00697D4C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Last Updated: </w:t>
          </w:r>
        </w:p>
        <w:p w:rsidR="00697D4C" w:rsidRDefault="00697D4C" w:rsidP="00697D4C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8/16/2019</w:t>
          </w:r>
        </w:p>
      </w:tc>
      <w:tc>
        <w:tcPr>
          <w:tcW w:w="13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97D4C" w:rsidRDefault="00697D4C" w:rsidP="00697D4C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 xml:space="preserve">Approved: </w:t>
          </w:r>
        </w:p>
        <w:p w:rsidR="00697D4C" w:rsidRDefault="00697D4C" w:rsidP="00697D4C">
          <w:pPr>
            <w:pStyle w:val="Header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8/22/2019</w:t>
          </w:r>
        </w:p>
      </w:tc>
    </w:tr>
  </w:tbl>
  <w:p w:rsidR="00154D15" w:rsidRDefault="003F607D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CA41A82" wp14:editId="2E99C0C6">
          <wp:simplePos x="0" y="0"/>
          <wp:positionH relativeFrom="column">
            <wp:posOffset>-457200</wp:posOffset>
          </wp:positionH>
          <wp:positionV relativeFrom="page">
            <wp:posOffset>5715</wp:posOffset>
          </wp:positionV>
          <wp:extent cx="7772400" cy="1209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Winona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209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5"/>
    <w:rsid w:val="00154D15"/>
    <w:rsid w:val="0020051F"/>
    <w:rsid w:val="00324AD1"/>
    <w:rsid w:val="003F607D"/>
    <w:rsid w:val="00404997"/>
    <w:rsid w:val="005A0BA0"/>
    <w:rsid w:val="00697D4C"/>
    <w:rsid w:val="009110CB"/>
    <w:rsid w:val="00994883"/>
    <w:rsid w:val="00AA01FC"/>
    <w:rsid w:val="00AA46AE"/>
    <w:rsid w:val="00B539D0"/>
    <w:rsid w:val="00B94D2A"/>
    <w:rsid w:val="00C445BB"/>
    <w:rsid w:val="00C95A88"/>
    <w:rsid w:val="00CF0786"/>
    <w:rsid w:val="00D97B00"/>
    <w:rsid w:val="00DE302D"/>
    <w:rsid w:val="00E62272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E6D3C-ED95-417D-9581-6176399F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4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15"/>
  </w:style>
  <w:style w:type="paragraph" w:styleId="Footer">
    <w:name w:val="footer"/>
    <w:basedOn w:val="Normal"/>
    <w:link w:val="FooterChar"/>
    <w:uiPriority w:val="99"/>
    <w:unhideWhenUsed/>
    <w:rsid w:val="0015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15"/>
  </w:style>
  <w:style w:type="table" w:styleId="TableGrid">
    <w:name w:val="Table Grid"/>
    <w:basedOn w:val="TableNormal"/>
    <w:uiPriority w:val="39"/>
    <w:rsid w:val="00154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4D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720</Words>
  <Characters>4032</Characters>
  <Application>Microsoft Office Word</Application>
  <DocSecurity>0</DocSecurity>
  <Lines>149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University of Minnesota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Easler</dc:creator>
  <cp:keywords/>
  <dc:description/>
  <cp:lastModifiedBy>Microsoft Office User</cp:lastModifiedBy>
  <cp:revision>2</cp:revision>
  <dcterms:created xsi:type="dcterms:W3CDTF">2019-08-19T19:46:00Z</dcterms:created>
  <dcterms:modified xsi:type="dcterms:W3CDTF">2019-08-19T19:46:00Z</dcterms:modified>
</cp:coreProperties>
</file>