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983" w:rsidRPr="00D81EB1" w:rsidRDefault="007A7983" w:rsidP="007A79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D81EB1">
        <w:rPr>
          <w:rFonts w:ascii="Times New Roman" w:hAnsi="Times New Roman" w:cs="Times New Roman"/>
          <w:b/>
          <w:sz w:val="32"/>
        </w:rPr>
        <w:t>Institutional Review Board</w:t>
      </w:r>
    </w:p>
    <w:p w:rsidR="007A7983" w:rsidRDefault="007A7983" w:rsidP="007A79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Criteria for Approval</w:t>
      </w:r>
    </w:p>
    <w:p w:rsidR="007B41FD" w:rsidRDefault="007B41FD" w:rsidP="007A7983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B41FD" w:rsidRPr="007B41FD" w:rsidRDefault="007B41FD" w:rsidP="007B4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7B41FD" w:rsidRPr="007B41FD" w:rsidTr="008E30A6">
        <w:tc>
          <w:tcPr>
            <w:tcW w:w="170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Protocol ID</w:t>
            </w:r>
          </w:p>
        </w:tc>
        <w:tc>
          <w:tcPr>
            <w:tcW w:w="908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</w:p>
        </w:tc>
      </w:tr>
      <w:tr w:rsidR="007B41FD" w:rsidRPr="007B41FD" w:rsidTr="008E30A6">
        <w:tc>
          <w:tcPr>
            <w:tcW w:w="170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Title of Protocol</w:t>
            </w:r>
          </w:p>
        </w:tc>
        <w:tc>
          <w:tcPr>
            <w:tcW w:w="908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</w:p>
        </w:tc>
      </w:tr>
      <w:tr w:rsidR="007B41FD" w:rsidRPr="007B41FD" w:rsidTr="008E30A6">
        <w:tc>
          <w:tcPr>
            <w:tcW w:w="170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PI/Researcher(s)</w:t>
            </w:r>
          </w:p>
        </w:tc>
        <w:tc>
          <w:tcPr>
            <w:tcW w:w="9085" w:type="dxa"/>
          </w:tcPr>
          <w:p w:rsidR="007B41FD" w:rsidRPr="007B41FD" w:rsidRDefault="007B41FD" w:rsidP="007B41FD">
            <w:pPr>
              <w:rPr>
                <w:rFonts w:ascii="Times New Roman" w:hAnsi="Times New Roman" w:cs="Times New Roman"/>
              </w:rPr>
            </w:pPr>
          </w:p>
        </w:tc>
      </w:tr>
    </w:tbl>
    <w:p w:rsidR="007B41FD" w:rsidRPr="007B41FD" w:rsidRDefault="007B41FD" w:rsidP="007B41FD">
      <w:pPr>
        <w:spacing w:after="0" w:line="240" w:lineRule="auto"/>
        <w:rPr>
          <w:rFonts w:ascii="Times New Roman" w:hAnsi="Times New Roman" w:cs="Times New Roman"/>
        </w:rPr>
      </w:pPr>
    </w:p>
    <w:p w:rsidR="000467C3" w:rsidRPr="007B41FD" w:rsidRDefault="000467C3" w:rsidP="007B4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0467C3" w:rsidRPr="007B41FD" w:rsidTr="000467C3">
        <w:tc>
          <w:tcPr>
            <w:tcW w:w="10790" w:type="dxa"/>
            <w:gridSpan w:val="2"/>
            <w:shd w:val="clear" w:color="auto" w:fill="D0CECE" w:themeFill="background2" w:themeFillShade="E6"/>
          </w:tcPr>
          <w:p w:rsidR="000467C3" w:rsidRPr="000E4BE7" w:rsidRDefault="000467C3" w:rsidP="007B41FD">
            <w:pPr>
              <w:rPr>
                <w:rFonts w:ascii="Times New Roman" w:hAnsi="Times New Roman" w:cs="Times New Roman"/>
                <w:b/>
              </w:rPr>
            </w:pPr>
            <w:r w:rsidRPr="000E4BE7">
              <w:rPr>
                <w:rFonts w:ascii="Times New Roman" w:hAnsi="Times New Roman" w:cs="Times New Roman"/>
                <w:b/>
              </w:rPr>
              <w:t>General C</w:t>
            </w:r>
            <w:r w:rsidR="002F225D" w:rsidRPr="000E4BE7">
              <w:rPr>
                <w:rFonts w:ascii="Times New Roman" w:hAnsi="Times New Roman" w:cs="Times New Roman"/>
                <w:b/>
              </w:rPr>
              <w:t>onsiderations</w:t>
            </w:r>
          </w:p>
        </w:tc>
      </w:tr>
      <w:tr w:rsidR="000467C3" w:rsidRPr="007B41FD" w:rsidTr="00100D27">
        <w:sdt>
          <w:sdtPr>
            <w:rPr>
              <w:rFonts w:ascii="Times New Roman" w:hAnsi="Times New Roman" w:cs="Times New Roman"/>
            </w:rPr>
            <w:id w:val="133549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single" w:sz="4" w:space="0" w:color="auto"/>
                </w:tcBorders>
              </w:tcPr>
              <w:p w:rsidR="000467C3" w:rsidRPr="007B41FD" w:rsidRDefault="000467C3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left w:val="single" w:sz="4" w:space="0" w:color="auto"/>
            </w:tcBorders>
          </w:tcPr>
          <w:p w:rsidR="000467C3" w:rsidRPr="007B41FD" w:rsidRDefault="007B41FD" w:rsidP="007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Type</w:t>
            </w:r>
            <w:r w:rsidR="002F225D" w:rsidRPr="007B41FD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1281838403"/>
                <w:placeholder>
                  <w:docPart w:val="DefaultPlaceholder_-1854013439"/>
                </w:placeholder>
                <w:showingPlcHdr/>
                <w:dropDownList>
                  <w:listItem w:displayText="Initial Review" w:value="Initial Review"/>
                  <w:listItem w:displayText="Modification to Secure Approval" w:value="Modification to Secure Approval"/>
                  <w:listItem w:displayText="Continuing Review" w:value="Continuing Review"/>
                  <w:listItem w:displayText="Amendment" w:value="Amendment"/>
                </w:dropDownList>
              </w:sdtPr>
              <w:sdtEndPr/>
              <w:sdtContent>
                <w:r w:rsidR="002F225D" w:rsidRPr="007B41F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903CB1" w:rsidRPr="007B41FD" w:rsidTr="00100D27">
        <w:sdt>
          <w:sdtPr>
            <w:rPr>
              <w:rFonts w:ascii="Times New Roman" w:hAnsi="Times New Roman" w:cs="Times New Roman"/>
            </w:rPr>
            <w:id w:val="-191114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single" w:sz="4" w:space="0" w:color="auto"/>
                </w:tcBorders>
              </w:tcPr>
              <w:p w:rsidR="00903CB1" w:rsidRPr="007B41FD" w:rsidRDefault="00903CB1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left w:val="single" w:sz="4" w:space="0" w:color="auto"/>
            </w:tcBorders>
          </w:tcPr>
          <w:p w:rsidR="00903CB1" w:rsidRPr="007B41FD" w:rsidRDefault="00903CB1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Review </w:t>
            </w:r>
            <w:r w:rsidR="007B41FD">
              <w:rPr>
                <w:rFonts w:ascii="Times New Roman" w:hAnsi="Times New Roman" w:cs="Times New Roman"/>
              </w:rPr>
              <w:t>Level</w:t>
            </w:r>
            <w:r w:rsidRPr="007B41FD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-1300072907"/>
                <w:placeholder>
                  <w:docPart w:val="DefaultPlaceholder_-1854013439"/>
                </w:placeholder>
                <w:showingPlcHdr/>
                <w:dropDownList>
                  <w:listItem w:displayText="Exempt" w:value="Exempt"/>
                  <w:listItem w:displayText="Expedited" w:value="Expedited"/>
                  <w:listItem w:displayText="Full Convened Meeting" w:value="Full Convened Meeting"/>
                </w:dropDownList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2F225D" w:rsidRPr="007B41FD" w:rsidTr="00100D27">
        <w:sdt>
          <w:sdtPr>
            <w:rPr>
              <w:rFonts w:ascii="Times New Roman" w:hAnsi="Times New Roman" w:cs="Times New Roman"/>
            </w:rPr>
            <w:id w:val="-113841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single" w:sz="4" w:space="0" w:color="auto"/>
                </w:tcBorders>
              </w:tcPr>
              <w:p w:rsidR="002F225D" w:rsidRPr="007B41FD" w:rsidRDefault="002F225D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left w:val="single" w:sz="4" w:space="0" w:color="auto"/>
            </w:tcBorders>
          </w:tcPr>
          <w:p w:rsidR="002F225D" w:rsidRPr="007B41FD" w:rsidRDefault="002F225D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Level of Risk:  </w:t>
            </w:r>
            <w:sdt>
              <w:sdtPr>
                <w:rPr>
                  <w:rFonts w:ascii="Times New Roman" w:hAnsi="Times New Roman" w:cs="Times New Roman"/>
                </w:rPr>
                <w:id w:val="-648444258"/>
                <w:placeholder>
                  <w:docPart w:val="DefaultPlaceholder_-1854013439"/>
                </w:placeholder>
                <w:showingPlcHdr/>
                <w:dropDownList>
                  <w:listItem w:displayText="Less than Minimal Risk" w:value="Less than Minimal Risk"/>
                  <w:listItem w:displayText="No Greater than Minimal Risk" w:value="No Greater than Minimal Risk"/>
                  <w:listItem w:displayText="Greater than Minimal Risk" w:value="Greater than Minimal Risk"/>
                </w:dropDownList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</w:tr>
      <w:tr w:rsidR="00100D27" w:rsidRPr="007B41FD" w:rsidTr="00100D27">
        <w:sdt>
          <w:sdtPr>
            <w:rPr>
              <w:rFonts w:ascii="Times New Roman" w:hAnsi="Times New Roman" w:cs="Times New Roman"/>
            </w:rPr>
            <w:id w:val="176225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right w:val="single" w:sz="4" w:space="0" w:color="auto"/>
                </w:tcBorders>
              </w:tcPr>
              <w:p w:rsidR="00100D27" w:rsidRPr="007B41FD" w:rsidRDefault="00100D27" w:rsidP="007B41F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0345" w:type="dxa"/>
            <w:tcBorders>
              <w:left w:val="single" w:sz="4" w:space="0" w:color="auto"/>
            </w:tcBorders>
          </w:tcPr>
          <w:p w:rsidR="00100D27" w:rsidRPr="007B41FD" w:rsidRDefault="00100D27" w:rsidP="00100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Adequate expertise has been obtained for the review, whether through the Reviewer, the convened IRB, or consultation </w:t>
            </w:r>
          </w:p>
        </w:tc>
      </w:tr>
    </w:tbl>
    <w:p w:rsidR="000467C3" w:rsidRPr="007B41FD" w:rsidRDefault="000467C3" w:rsidP="007B41FD">
      <w:pPr>
        <w:spacing w:after="0" w:line="240" w:lineRule="auto"/>
        <w:rPr>
          <w:rFonts w:ascii="Times New Roman" w:hAnsi="Times New Roman" w:cs="Times New Roman"/>
        </w:rPr>
      </w:pPr>
    </w:p>
    <w:p w:rsidR="007A7983" w:rsidRPr="007B41FD" w:rsidRDefault="007A7983" w:rsidP="007B41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10354"/>
      </w:tblGrid>
      <w:tr w:rsidR="007A7983" w:rsidRPr="007B41FD" w:rsidTr="0055734B">
        <w:tc>
          <w:tcPr>
            <w:tcW w:w="10790" w:type="dxa"/>
            <w:gridSpan w:val="2"/>
            <w:shd w:val="clear" w:color="auto" w:fill="D0CECE" w:themeFill="background2" w:themeFillShade="E6"/>
          </w:tcPr>
          <w:p w:rsidR="007A7983" w:rsidRPr="000E4BE7" w:rsidRDefault="0055734B" w:rsidP="007B41FD">
            <w:pPr>
              <w:rPr>
                <w:rFonts w:ascii="Times New Roman" w:hAnsi="Times New Roman" w:cs="Times New Roman"/>
                <w:b/>
              </w:rPr>
            </w:pPr>
            <w:r w:rsidRPr="000E4BE7">
              <w:rPr>
                <w:rFonts w:ascii="Times New Roman" w:hAnsi="Times New Roman" w:cs="Times New Roman"/>
                <w:b/>
              </w:rPr>
              <w:t>Criteria for IRB Approval (all must be checked) (Applies to Initial Review, Continuing Review, Amendments)</w:t>
            </w:r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-167987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7A7983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7A7983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Risks to subjects are minimized by using procedures consistent with sound research design and do not unnecessarily expose subjects to risk 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9409206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136933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7A7983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Risks to subjects are minimized by using procedures already being performed on the subjects for diagnostic or treatment purposes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145816377"/>
                <w:placeholder>
                  <w:docPart w:val="DF2505BA63EB407D93967F41617CB4AE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-55686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7A7983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Risks to subjects are reasonable in relation to anticipated benefits, if any, to subjects, and the importance of the knowledge that may reasonably be expected to result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101779913"/>
                <w:placeholder>
                  <w:docPart w:val="D254549E6439468EB5C45F4CC0EE51C8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-200126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7A7983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Selection of subjects is equitable</w:t>
            </w:r>
            <w:r w:rsidR="00E87578" w:rsidRPr="007B41FD">
              <w:rPr>
                <w:rFonts w:ascii="Times New Roman" w:hAnsi="Times New Roman" w:cs="Times New Roman"/>
              </w:rPr>
              <w:t xml:space="preserve"> (taking into account the purposes of the research, the setting of the research, category of subjects who are vulnerable to coercion or undue influence)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1594008680"/>
                <w:placeholder>
                  <w:docPart w:val="179D2A2B102448169F7348A05FEE0D6C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23544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Informed consent is sought from each prospective subject or the subject’s legally authorized representative</w:t>
            </w:r>
            <w:r w:rsidR="0043612F" w:rsidRPr="007B41FD">
              <w:rPr>
                <w:rFonts w:ascii="Times New Roman" w:hAnsi="Times New Roman" w:cs="Times New Roman"/>
              </w:rPr>
              <w:t xml:space="preserve"> 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632914829"/>
                <w:placeholder>
                  <w:docPart w:val="CBF684C2E38D47C59A9B3C9DC56B2448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117993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Informed consent is appropriately documented or appropriately waived</w:t>
            </w:r>
            <w:r w:rsidR="0043612F" w:rsidRPr="007B41FD">
              <w:rPr>
                <w:rFonts w:ascii="Times New Roman" w:hAnsi="Times New Roman" w:cs="Times New Roman"/>
              </w:rPr>
              <w:t xml:space="preserve"> (</w:t>
            </w:r>
            <w:r w:rsidR="0043612F" w:rsidRPr="00003A1B">
              <w:rPr>
                <w:rFonts w:ascii="Times New Roman" w:hAnsi="Times New Roman" w:cs="Times New Roman"/>
              </w:rPr>
              <w:t xml:space="preserve">see </w:t>
            </w:r>
            <w:r w:rsidR="00003A1B" w:rsidRPr="00003A1B">
              <w:rPr>
                <w:rFonts w:ascii="Times New Roman" w:hAnsi="Times New Roman" w:cs="Times New Roman"/>
              </w:rPr>
              <w:t>the</w:t>
            </w:r>
            <w:r w:rsidR="0043612F" w:rsidRPr="00003A1B">
              <w:rPr>
                <w:rFonts w:ascii="Times New Roman" w:hAnsi="Times New Roman" w:cs="Times New Roman"/>
              </w:rPr>
              <w:t xml:space="preserve"> Consent Process</w:t>
            </w:r>
            <w:r w:rsidR="00003A1B" w:rsidRPr="00003A1B">
              <w:rPr>
                <w:rFonts w:ascii="Times New Roman" w:hAnsi="Times New Roman" w:cs="Times New Roman"/>
              </w:rPr>
              <w:t xml:space="preserve"> worksheet for more information</w:t>
            </w:r>
            <w:r w:rsidR="0043612F" w:rsidRPr="007B41FD">
              <w:rPr>
                <w:rFonts w:ascii="Times New Roman" w:hAnsi="Times New Roman" w:cs="Times New Roman"/>
              </w:rPr>
              <w:t>)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1841455804"/>
                <w:placeholder>
                  <w:docPart w:val="3CD985CFC9AD47E4B03DCFF80C84C8DF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A7983" w:rsidRPr="007B41FD" w:rsidTr="00E87578">
        <w:sdt>
          <w:sdtPr>
            <w:rPr>
              <w:rFonts w:ascii="Times New Roman" w:hAnsi="Times New Roman" w:cs="Times New Roman"/>
            </w:rPr>
            <w:id w:val="-93436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7A7983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7A7983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The research plan makes adequate provision for monitoring the data collected to ensure safety of subjects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1932389440"/>
                <w:placeholder>
                  <w:docPart w:val="AB9368C5E894455ABD52D624BFAA411B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E87578" w:rsidRPr="007B41FD" w:rsidTr="00E87578">
        <w:sdt>
          <w:sdtPr>
            <w:rPr>
              <w:rFonts w:ascii="Times New Roman" w:hAnsi="Times New Roman" w:cs="Times New Roman"/>
            </w:rPr>
            <w:id w:val="-92325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87578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There are adequate provisions to protect the privacy of subjects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1494688232"/>
                <w:placeholder>
                  <w:docPart w:val="526425BB12C94294A6A2AF30BF9B9B91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E87578" w:rsidRPr="007B41FD" w:rsidTr="00E87578">
        <w:sdt>
          <w:sdtPr>
            <w:rPr>
              <w:rFonts w:ascii="Times New Roman" w:hAnsi="Times New Roman" w:cs="Times New Roman"/>
            </w:rPr>
            <w:id w:val="-196349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87578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There are adequate provisions to maintain the confidentiality of data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1204096227"/>
                <w:placeholder>
                  <w:docPart w:val="4362976C8E3D432F8937F9189EC69860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E87578" w:rsidRPr="007B41FD" w:rsidTr="00E87578">
        <w:sdt>
          <w:sdtPr>
            <w:rPr>
              <w:rFonts w:ascii="Times New Roman" w:hAnsi="Times New Roman" w:cs="Times New Roman"/>
            </w:rPr>
            <w:id w:val="-102139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E87578" w:rsidRPr="007B41FD" w:rsidRDefault="00E87578" w:rsidP="007B41FD">
                <w:pPr>
                  <w:rPr>
                    <w:rFonts w:ascii="Times New Roman" w:hAnsi="Times New Roman" w:cs="Times New Roman"/>
                  </w:rPr>
                </w:pPr>
                <w:r w:rsidRPr="007B41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54" w:type="dxa"/>
          </w:tcPr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>Additional safeguards have been included in the study to protect the rights and welfare of subjects likely to be vulnerable to coercion or undue influence</w:t>
            </w:r>
          </w:p>
          <w:p w:rsidR="00E87578" w:rsidRPr="007B41FD" w:rsidRDefault="00E87578" w:rsidP="007B41FD">
            <w:pPr>
              <w:rPr>
                <w:rFonts w:ascii="Times New Roman" w:hAnsi="Times New Roman" w:cs="Times New Roman"/>
              </w:rPr>
            </w:pPr>
            <w:r w:rsidRPr="007B41FD">
              <w:rPr>
                <w:rFonts w:ascii="Times New Roman" w:hAnsi="Times New Roman" w:cs="Times New Roman"/>
              </w:rPr>
              <w:t xml:space="preserve">Comments: </w:t>
            </w:r>
            <w:sdt>
              <w:sdtPr>
                <w:rPr>
                  <w:rFonts w:ascii="Times New Roman" w:hAnsi="Times New Roman" w:cs="Times New Roman"/>
                </w:rPr>
                <w:id w:val="-337763835"/>
                <w:placeholder>
                  <w:docPart w:val="A65BE3F6C58548A888655EF4317F8F23"/>
                </w:placeholder>
                <w:showingPlcHdr/>
                <w:text/>
              </w:sdtPr>
              <w:sdtEndPr/>
              <w:sdtContent>
                <w:r w:rsidRPr="007B41F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7A7983" w:rsidRPr="007B41FD" w:rsidRDefault="007A7983" w:rsidP="007B41FD">
      <w:pPr>
        <w:spacing w:after="0" w:line="240" w:lineRule="auto"/>
        <w:rPr>
          <w:rFonts w:ascii="Times New Roman" w:hAnsi="Times New Roman" w:cs="Times New Roman"/>
        </w:rPr>
      </w:pPr>
    </w:p>
    <w:p w:rsidR="000467C3" w:rsidRPr="007B41FD" w:rsidRDefault="000467C3" w:rsidP="007B41FD">
      <w:pPr>
        <w:spacing w:after="0" w:line="240" w:lineRule="auto"/>
        <w:rPr>
          <w:rFonts w:ascii="Times New Roman" w:hAnsi="Times New Roman" w:cs="Times New Roman"/>
        </w:rPr>
      </w:pPr>
    </w:p>
    <w:p w:rsidR="00114C52" w:rsidRPr="007B41FD" w:rsidRDefault="00114C52" w:rsidP="007B41FD">
      <w:pPr>
        <w:rPr>
          <w:rFonts w:ascii="Times New Roman" w:hAnsi="Times New Roman" w:cs="Times New Roman"/>
        </w:rPr>
      </w:pPr>
    </w:p>
    <w:sectPr w:rsidR="00114C52" w:rsidRPr="007B41FD" w:rsidSect="007A798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FA" w:rsidRDefault="009627FA" w:rsidP="007A7983">
      <w:pPr>
        <w:spacing w:after="0" w:line="240" w:lineRule="auto"/>
      </w:pPr>
      <w:r>
        <w:separator/>
      </w:r>
    </w:p>
  </w:endnote>
  <w:endnote w:type="continuationSeparator" w:id="0">
    <w:p w:rsidR="009627FA" w:rsidRDefault="009627FA" w:rsidP="007A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357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0"/>
      </w:rPr>
    </w:sdtEndPr>
    <w:sdtContent>
      <w:p w:rsidR="009326B3" w:rsidRPr="009326B3" w:rsidRDefault="009326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0"/>
          </w:rPr>
        </w:pPr>
        <w:r w:rsidRPr="009326B3">
          <w:rPr>
            <w:rFonts w:ascii="Times New Roman" w:hAnsi="Times New Roman" w:cs="Times New Roman"/>
            <w:sz w:val="20"/>
          </w:rPr>
          <w:fldChar w:fldCharType="begin"/>
        </w:r>
        <w:r w:rsidRPr="009326B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9326B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9326B3">
          <w:rPr>
            <w:rFonts w:ascii="Times New Roman" w:hAnsi="Times New Roman" w:cs="Times New Roman"/>
            <w:noProof/>
            <w:sz w:val="20"/>
          </w:rPr>
          <w:fldChar w:fldCharType="end"/>
        </w:r>
        <w:r w:rsidRPr="009326B3">
          <w:rPr>
            <w:rFonts w:ascii="Times New Roman" w:hAnsi="Times New Roman" w:cs="Times New Roman"/>
            <w:sz w:val="20"/>
          </w:rPr>
          <w:t xml:space="preserve"> | </w:t>
        </w:r>
        <w:r w:rsidRPr="009326B3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>Page</w:t>
        </w:r>
      </w:p>
    </w:sdtContent>
  </w:sdt>
  <w:p w:rsidR="009326B3" w:rsidRDefault="0093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FA" w:rsidRDefault="009627FA" w:rsidP="007A7983">
      <w:pPr>
        <w:spacing w:after="0" w:line="240" w:lineRule="auto"/>
      </w:pPr>
      <w:r>
        <w:separator/>
      </w:r>
    </w:p>
  </w:footnote>
  <w:footnote w:type="continuationSeparator" w:id="0">
    <w:p w:rsidR="009627FA" w:rsidRDefault="009627FA" w:rsidP="007A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575" w:type="dxa"/>
      <w:jc w:val="right"/>
      <w:tblLook w:val="04A0" w:firstRow="1" w:lastRow="0" w:firstColumn="1" w:lastColumn="0" w:noHBand="0" w:noVBand="1"/>
    </w:tblPr>
    <w:tblGrid>
      <w:gridCol w:w="1625"/>
      <w:gridCol w:w="2070"/>
      <w:gridCol w:w="1530"/>
      <w:gridCol w:w="1350"/>
    </w:tblGrid>
    <w:tr w:rsidR="007A7983" w:rsidTr="009326B3">
      <w:trPr>
        <w:jc w:val="right"/>
      </w:trPr>
      <w:tc>
        <w:tcPr>
          <w:tcW w:w="1625" w:type="dxa"/>
        </w:tcPr>
        <w:p w:rsidR="007A7983" w:rsidRDefault="007A7983" w:rsidP="007A7983">
          <w:pPr>
            <w:pStyle w:val="Header"/>
            <w:tabs>
              <w:tab w:val="left" w:pos="510"/>
            </w:tabs>
            <w:jc w:val="both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Document #: </w:t>
          </w:r>
          <w:r w:rsidR="009326B3">
            <w:rPr>
              <w:rFonts w:ascii="Times New Roman" w:hAnsi="Times New Roman" w:cs="Times New Roman"/>
              <w:sz w:val="20"/>
            </w:rPr>
            <w:t>306</w:t>
          </w:r>
        </w:p>
        <w:p w:rsidR="007A7983" w:rsidRPr="00BA270F" w:rsidRDefault="007A7983" w:rsidP="007A7983">
          <w:pPr>
            <w:pStyle w:val="Header"/>
            <w:tabs>
              <w:tab w:val="left" w:pos="510"/>
            </w:tabs>
            <w:jc w:val="both"/>
            <w:rPr>
              <w:rFonts w:ascii="Times New Roman" w:hAnsi="Times New Roman" w:cs="Times New Roman"/>
              <w:sz w:val="20"/>
            </w:rPr>
          </w:pPr>
        </w:p>
      </w:tc>
      <w:tc>
        <w:tcPr>
          <w:tcW w:w="2070" w:type="dxa"/>
        </w:tcPr>
        <w:p w:rsidR="007A7983" w:rsidRDefault="007A798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 w:rsidRPr="00BA270F">
            <w:rPr>
              <w:rFonts w:ascii="Times New Roman" w:hAnsi="Times New Roman" w:cs="Times New Roman"/>
              <w:sz w:val="20"/>
            </w:rPr>
            <w:t>Originally Published</w:t>
          </w:r>
          <w:r>
            <w:rPr>
              <w:rFonts w:ascii="Times New Roman" w:hAnsi="Times New Roman" w:cs="Times New Roman"/>
              <w:sz w:val="20"/>
            </w:rPr>
            <w:t xml:space="preserve">: </w:t>
          </w:r>
        </w:p>
        <w:p w:rsidR="007A7983" w:rsidRPr="00BA270F" w:rsidRDefault="009326B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8/16/2019</w:t>
          </w:r>
        </w:p>
      </w:tc>
      <w:tc>
        <w:tcPr>
          <w:tcW w:w="1530" w:type="dxa"/>
        </w:tcPr>
        <w:p w:rsidR="007A7983" w:rsidRDefault="007A798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 w:rsidRPr="00BA270F">
            <w:rPr>
              <w:rFonts w:ascii="Times New Roman" w:hAnsi="Times New Roman" w:cs="Times New Roman"/>
              <w:sz w:val="20"/>
            </w:rPr>
            <w:t xml:space="preserve">Last Updated: </w:t>
          </w:r>
        </w:p>
        <w:p w:rsidR="007A7983" w:rsidRPr="00BA270F" w:rsidRDefault="009326B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8/16/2019</w:t>
          </w:r>
        </w:p>
      </w:tc>
      <w:tc>
        <w:tcPr>
          <w:tcW w:w="1350" w:type="dxa"/>
        </w:tcPr>
        <w:p w:rsidR="007A7983" w:rsidRDefault="007A798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 w:rsidRPr="00BA270F">
            <w:rPr>
              <w:rFonts w:ascii="Times New Roman" w:hAnsi="Times New Roman" w:cs="Times New Roman"/>
              <w:sz w:val="20"/>
            </w:rPr>
            <w:t>Approved</w:t>
          </w:r>
          <w:r>
            <w:rPr>
              <w:rFonts w:ascii="Times New Roman" w:hAnsi="Times New Roman" w:cs="Times New Roman"/>
              <w:sz w:val="20"/>
            </w:rPr>
            <w:t xml:space="preserve">: </w:t>
          </w:r>
        </w:p>
        <w:p w:rsidR="007A7983" w:rsidRPr="00BA270F" w:rsidRDefault="009326B3" w:rsidP="007A7983">
          <w:pPr>
            <w:pStyle w:val="Head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8/22/2019</w:t>
          </w:r>
        </w:p>
      </w:tc>
    </w:tr>
  </w:tbl>
  <w:p w:rsidR="007A7983" w:rsidRDefault="005474F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CA41A82" wp14:editId="2E99C0C6">
          <wp:simplePos x="0" y="0"/>
          <wp:positionH relativeFrom="column">
            <wp:posOffset>-451485</wp:posOffset>
          </wp:positionH>
          <wp:positionV relativeFrom="page">
            <wp:posOffset>5715</wp:posOffset>
          </wp:positionV>
          <wp:extent cx="7772400" cy="1209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non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9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83"/>
    <w:rsid w:val="00003A1B"/>
    <w:rsid w:val="000467C3"/>
    <w:rsid w:val="000C1D3A"/>
    <w:rsid w:val="000E4BE7"/>
    <w:rsid w:val="00100D27"/>
    <w:rsid w:val="00114B86"/>
    <w:rsid w:val="00114C52"/>
    <w:rsid w:val="001C2468"/>
    <w:rsid w:val="001D0402"/>
    <w:rsid w:val="002F225D"/>
    <w:rsid w:val="0043612F"/>
    <w:rsid w:val="005474FE"/>
    <w:rsid w:val="0055734B"/>
    <w:rsid w:val="00723B2C"/>
    <w:rsid w:val="007A7983"/>
    <w:rsid w:val="007B41FD"/>
    <w:rsid w:val="00903CB1"/>
    <w:rsid w:val="009326B3"/>
    <w:rsid w:val="00961C84"/>
    <w:rsid w:val="009627FA"/>
    <w:rsid w:val="00994BAB"/>
    <w:rsid w:val="00A43FC2"/>
    <w:rsid w:val="00BD130E"/>
    <w:rsid w:val="00CE6C29"/>
    <w:rsid w:val="00DF45BE"/>
    <w:rsid w:val="00E87578"/>
    <w:rsid w:val="00ED5B0A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F18EF3-150D-4166-BE07-EF006EBD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83"/>
  </w:style>
  <w:style w:type="paragraph" w:styleId="Footer">
    <w:name w:val="footer"/>
    <w:basedOn w:val="Normal"/>
    <w:link w:val="FooterChar"/>
    <w:uiPriority w:val="99"/>
    <w:unhideWhenUsed/>
    <w:rsid w:val="007A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83"/>
  </w:style>
  <w:style w:type="table" w:styleId="TableGrid">
    <w:name w:val="Table Grid"/>
    <w:basedOn w:val="TableNormal"/>
    <w:uiPriority w:val="39"/>
    <w:rsid w:val="007A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75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032-A807-4B91-854B-532437A484E0}"/>
      </w:docPartPr>
      <w:docPartBody>
        <w:p w:rsidR="00F5755F" w:rsidRDefault="00AD712A"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505BA63EB407D93967F41617C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C746-CB85-4D6D-8AA9-9F9CF08B47A4}"/>
      </w:docPartPr>
      <w:docPartBody>
        <w:p w:rsidR="00F5755F" w:rsidRDefault="00AD712A" w:rsidP="00AD712A">
          <w:pPr>
            <w:pStyle w:val="DF2505BA63EB407D93967F41617CB4AE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4549E6439468EB5C45F4CC0EE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A548-0DD5-483B-85C8-E0D7E18C7B39}"/>
      </w:docPartPr>
      <w:docPartBody>
        <w:p w:rsidR="00F5755F" w:rsidRDefault="00AD712A" w:rsidP="00AD712A">
          <w:pPr>
            <w:pStyle w:val="D254549E6439468EB5C45F4CC0EE51C8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D2A2B102448169F7348A05FEE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A245-65B4-4CD0-A374-6BF8A6F620BF}"/>
      </w:docPartPr>
      <w:docPartBody>
        <w:p w:rsidR="00F5755F" w:rsidRDefault="00AD712A" w:rsidP="00AD712A">
          <w:pPr>
            <w:pStyle w:val="179D2A2B102448169F7348A05FEE0D6C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684C2E38D47C59A9B3C9DC56B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D15-DD03-4DDF-8C3C-3153635A45B4}"/>
      </w:docPartPr>
      <w:docPartBody>
        <w:p w:rsidR="00F5755F" w:rsidRDefault="00AD712A" w:rsidP="00AD712A">
          <w:pPr>
            <w:pStyle w:val="CBF684C2E38D47C59A9B3C9DC56B2448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985CFC9AD47E4B03DCFF80C84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F9BD-D5BD-4393-B5E3-A81AA9FFC066}"/>
      </w:docPartPr>
      <w:docPartBody>
        <w:p w:rsidR="00F5755F" w:rsidRDefault="00AD712A" w:rsidP="00AD712A">
          <w:pPr>
            <w:pStyle w:val="3CD985CFC9AD47E4B03DCFF80C84C8DF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368C5E894455ABD52D624BFAA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7AB7-5B7C-41E6-8005-57F4262A7489}"/>
      </w:docPartPr>
      <w:docPartBody>
        <w:p w:rsidR="00F5755F" w:rsidRDefault="00AD712A" w:rsidP="00AD712A">
          <w:pPr>
            <w:pStyle w:val="AB9368C5E894455ABD52D624BFAA411B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25BB12C94294A6A2AF30BF9B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3035-0A53-4305-9A3E-A6A726E2A1E3}"/>
      </w:docPartPr>
      <w:docPartBody>
        <w:p w:rsidR="00F5755F" w:rsidRDefault="00AD712A" w:rsidP="00AD712A">
          <w:pPr>
            <w:pStyle w:val="526425BB12C94294A6A2AF30BF9B9B91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2976C8E3D432F8937F9189EC6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012E-B126-4C0E-883B-9E2291E298B6}"/>
      </w:docPartPr>
      <w:docPartBody>
        <w:p w:rsidR="00F5755F" w:rsidRDefault="00AD712A" w:rsidP="00AD712A">
          <w:pPr>
            <w:pStyle w:val="4362976C8E3D432F8937F9189EC69860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BE3F6C58548A888655EF4317F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F296-CAAD-47CD-8626-63CB8F347503}"/>
      </w:docPartPr>
      <w:docPartBody>
        <w:p w:rsidR="00F5755F" w:rsidRDefault="00AD712A" w:rsidP="00AD712A">
          <w:pPr>
            <w:pStyle w:val="A65BE3F6C58548A888655EF4317F8F23"/>
          </w:pPr>
          <w:r w:rsidRPr="0022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C06B-6121-42C4-9638-8FC9977D510D}"/>
      </w:docPartPr>
      <w:docPartBody>
        <w:p w:rsidR="00F5755F" w:rsidRDefault="00AD712A">
          <w:r w:rsidRPr="00226D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2A"/>
    <w:rsid w:val="00034510"/>
    <w:rsid w:val="007A07B0"/>
    <w:rsid w:val="009C4C2E"/>
    <w:rsid w:val="00AD712A"/>
    <w:rsid w:val="00F5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C2E"/>
    <w:rPr>
      <w:color w:val="808080"/>
    </w:rPr>
  </w:style>
  <w:style w:type="paragraph" w:customStyle="1" w:styleId="DF2505BA63EB407D93967F41617CB4AE">
    <w:name w:val="DF2505BA63EB407D93967F41617CB4AE"/>
    <w:rsid w:val="00AD712A"/>
  </w:style>
  <w:style w:type="paragraph" w:customStyle="1" w:styleId="D254549E6439468EB5C45F4CC0EE51C8">
    <w:name w:val="D254549E6439468EB5C45F4CC0EE51C8"/>
    <w:rsid w:val="00AD712A"/>
  </w:style>
  <w:style w:type="paragraph" w:customStyle="1" w:styleId="179D2A2B102448169F7348A05FEE0D6C">
    <w:name w:val="179D2A2B102448169F7348A05FEE0D6C"/>
    <w:rsid w:val="00AD712A"/>
  </w:style>
  <w:style w:type="paragraph" w:customStyle="1" w:styleId="CBF684C2E38D47C59A9B3C9DC56B2448">
    <w:name w:val="CBF684C2E38D47C59A9B3C9DC56B2448"/>
    <w:rsid w:val="00AD712A"/>
  </w:style>
  <w:style w:type="paragraph" w:customStyle="1" w:styleId="3CD985CFC9AD47E4B03DCFF80C84C8DF">
    <w:name w:val="3CD985CFC9AD47E4B03DCFF80C84C8DF"/>
    <w:rsid w:val="00AD712A"/>
  </w:style>
  <w:style w:type="paragraph" w:customStyle="1" w:styleId="AB9368C5E894455ABD52D624BFAA411B">
    <w:name w:val="AB9368C5E894455ABD52D624BFAA411B"/>
    <w:rsid w:val="00AD712A"/>
  </w:style>
  <w:style w:type="paragraph" w:customStyle="1" w:styleId="526425BB12C94294A6A2AF30BF9B9B91">
    <w:name w:val="526425BB12C94294A6A2AF30BF9B9B91"/>
    <w:rsid w:val="00AD712A"/>
  </w:style>
  <w:style w:type="paragraph" w:customStyle="1" w:styleId="4362976C8E3D432F8937F9189EC69860">
    <w:name w:val="4362976C8E3D432F8937F9189EC69860"/>
    <w:rsid w:val="00AD712A"/>
  </w:style>
  <w:style w:type="paragraph" w:customStyle="1" w:styleId="A65BE3F6C58548A888655EF4317F8F23">
    <w:name w:val="A65BE3F6C58548A888655EF4317F8F23"/>
    <w:rsid w:val="00AD712A"/>
  </w:style>
  <w:style w:type="paragraph" w:customStyle="1" w:styleId="A3309739EA324A06811A211B2B5B9A5F">
    <w:name w:val="A3309739EA324A06811A211B2B5B9A5F"/>
    <w:rsid w:val="00AD712A"/>
  </w:style>
  <w:style w:type="paragraph" w:customStyle="1" w:styleId="16C212B1FD8346C98B81B25590338590">
    <w:name w:val="16C212B1FD8346C98B81B25590338590"/>
    <w:rsid w:val="00AD712A"/>
  </w:style>
  <w:style w:type="paragraph" w:customStyle="1" w:styleId="06ADC38A35224364A94077BA95811B49">
    <w:name w:val="06ADC38A35224364A94077BA95811B49"/>
    <w:rsid w:val="00AD712A"/>
  </w:style>
  <w:style w:type="paragraph" w:customStyle="1" w:styleId="CE4885D3B1AF4CC19D775E1F319C177F">
    <w:name w:val="CE4885D3B1AF4CC19D775E1F319C177F"/>
    <w:rsid w:val="00AD712A"/>
  </w:style>
  <w:style w:type="paragraph" w:customStyle="1" w:styleId="C533CEBD18084831BB74EBFAFAABD1D0">
    <w:name w:val="C533CEBD18084831BB74EBFAFAABD1D0"/>
    <w:rsid w:val="00AD712A"/>
  </w:style>
  <w:style w:type="paragraph" w:customStyle="1" w:styleId="FD20EF9C4FA1451998B15A8FC69D8AF6">
    <w:name w:val="FD20EF9C4FA1451998B15A8FC69D8AF6"/>
    <w:rsid w:val="009C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1898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 of Minnesota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Easler</dc:creator>
  <cp:keywords/>
  <dc:description/>
  <cp:lastModifiedBy>Microsoft Office User</cp:lastModifiedBy>
  <cp:revision>2</cp:revision>
  <dcterms:created xsi:type="dcterms:W3CDTF">2019-08-19T19:49:00Z</dcterms:created>
  <dcterms:modified xsi:type="dcterms:W3CDTF">2019-08-19T19:49:00Z</dcterms:modified>
</cp:coreProperties>
</file>